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011" w:rsidRPr="0008629F" w:rsidRDefault="00566011" w:rsidP="0008629F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</w:rPr>
      </w:pPr>
      <w:r w:rsidRPr="0008629F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</w:rPr>
        <w:t>Статьи 80 — 83 Конституции РФ</w:t>
      </w:r>
    </w:p>
    <w:p w:rsidR="00566011" w:rsidRPr="0008629F" w:rsidRDefault="00566011" w:rsidP="0008629F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28"/>
          <w:szCs w:val="28"/>
        </w:rPr>
      </w:pPr>
      <w:proofErr w:type="gramStart"/>
      <w:r w:rsidRPr="00566011">
        <w:rPr>
          <w:rFonts w:ascii="Arial" w:eastAsia="Times New Roman" w:hAnsi="Arial" w:cs="Arial"/>
          <w:b/>
          <w:bCs/>
          <w:color w:val="222222"/>
          <w:sz w:val="2"/>
        </w:rPr>
        <w:t>С</w:t>
      </w:r>
      <w:proofErr w:type="gramEnd"/>
      <w:r w:rsidRPr="00566011">
        <w:rPr>
          <w:rFonts w:ascii="Arial" w:eastAsia="Times New Roman" w:hAnsi="Arial" w:cs="Arial"/>
          <w:b/>
          <w:bCs/>
          <w:color w:val="222222"/>
          <w:sz w:val="34"/>
        </w:rPr>
        <w:t xml:space="preserve"> </w:t>
      </w:r>
      <w:r w:rsidRPr="0008629F">
        <w:rPr>
          <w:rFonts w:ascii="Arial" w:eastAsia="Times New Roman" w:hAnsi="Arial" w:cs="Arial"/>
          <w:b/>
          <w:bCs/>
          <w:color w:val="222222"/>
          <w:sz w:val="28"/>
          <w:szCs w:val="28"/>
        </w:rPr>
        <w:t>Статья 80</w:t>
      </w:r>
    </w:p>
    <w:p w:rsidR="00566011" w:rsidRPr="00566011" w:rsidRDefault="00566011" w:rsidP="00566011">
      <w:pPr>
        <w:numPr>
          <w:ilvl w:val="0"/>
          <w:numId w:val="1"/>
        </w:numPr>
        <w:shd w:val="clear" w:color="auto" w:fill="FFFFFF"/>
        <w:spacing w:before="100" w:beforeAutospacing="1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Президент Российской Федерации является главой государства.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 xml:space="preserve">2. Президент Российской Федерации является гарантом Конституции Российской Федерации, прав и свобод человека и гражданина. </w:t>
      </w:r>
      <w:proofErr w:type="gramStart"/>
      <w:r w:rsidRPr="00566011">
        <w:rPr>
          <w:rFonts w:ascii="Times New Roman" w:eastAsia="Times New Roman" w:hAnsi="Times New Roman" w:cs="Times New Roman"/>
          <w:sz w:val="27"/>
          <w:szCs w:val="27"/>
        </w:rPr>
        <w:t>В установленном Конституцией Российской Федерации порядке он принимает меры по охране суверенитета Российской Федерации, ее независимости и государственной целостности, обеспечивает согласованное функционирование и взаимодействие органов государственной власти.</w:t>
      </w:r>
      <w:proofErr w:type="gramEnd"/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3. Президент Российской Федерации в соответствии с Конституцией Российской Федерации и федеральными законами определяет основные направления внутренней и внешней политики государства.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4. Президент Российской Федерации как глава государства представляет Российскую Федерацию внутри страны и в международных отношениях.</w:t>
      </w:r>
    </w:p>
    <w:p w:rsidR="00566011" w:rsidRPr="00566011" w:rsidRDefault="00566011" w:rsidP="00566011">
      <w:pPr>
        <w:shd w:val="clear" w:color="auto" w:fill="FFFFFF"/>
        <w:spacing w:before="565" w:after="0" w:line="474" w:lineRule="atLeast"/>
        <w:ind w:left="-28"/>
        <w:outlineLvl w:val="2"/>
        <w:rPr>
          <w:rFonts w:ascii="Arial" w:eastAsia="Times New Roman" w:hAnsi="Arial" w:cs="Arial"/>
          <w:b/>
          <w:bCs/>
          <w:color w:val="222222"/>
          <w:sz w:val="34"/>
          <w:szCs w:val="34"/>
        </w:rPr>
      </w:pPr>
      <w:proofErr w:type="gramStart"/>
      <w:r w:rsidRPr="00566011">
        <w:rPr>
          <w:rFonts w:ascii="Arial" w:eastAsia="Times New Roman" w:hAnsi="Arial" w:cs="Arial"/>
          <w:b/>
          <w:bCs/>
          <w:color w:val="222222"/>
          <w:sz w:val="2"/>
        </w:rPr>
        <w:t>С</w:t>
      </w:r>
      <w:proofErr w:type="gramEnd"/>
      <w:r w:rsidRPr="00566011">
        <w:rPr>
          <w:rFonts w:ascii="Arial" w:eastAsia="Times New Roman" w:hAnsi="Arial" w:cs="Arial"/>
          <w:b/>
          <w:bCs/>
          <w:color w:val="222222"/>
          <w:sz w:val="34"/>
        </w:rPr>
        <w:t xml:space="preserve"> </w:t>
      </w:r>
      <w:r w:rsidRPr="00566011">
        <w:rPr>
          <w:rFonts w:ascii="Arial" w:eastAsia="Times New Roman" w:hAnsi="Arial" w:cs="Arial"/>
          <w:b/>
          <w:bCs/>
          <w:color w:val="222222"/>
          <w:sz w:val="34"/>
          <w:szCs w:val="34"/>
        </w:rPr>
        <w:t>Статья 81</w:t>
      </w:r>
    </w:p>
    <w:p w:rsidR="00566011" w:rsidRPr="00566011" w:rsidRDefault="00566011" w:rsidP="00566011">
      <w:pPr>
        <w:numPr>
          <w:ilvl w:val="0"/>
          <w:numId w:val="2"/>
        </w:numPr>
        <w:shd w:val="clear" w:color="auto" w:fill="FFFFFF"/>
        <w:spacing w:before="100" w:beforeAutospacing="1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Президент Российской Федерации избирается сроком на шесть лет гражданами Российской Федерации на основе всеобщего равного и прямого избирательного права при тайном голосовании.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2. Президентом Российской Федерации может быть избран гражданин Российской Федерации не моложе 35 лет, постоянно проживающий в Российской Федерации не менее 10 лет.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3. Одно и то же лицо не может занимать должность Президента Российской Федерации более двух сроков подряд.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4. Порядок выборов Президента Российской Федерации определяется федеральным законом.</w:t>
      </w:r>
    </w:p>
    <w:p w:rsidR="00566011" w:rsidRPr="00566011" w:rsidRDefault="00566011" w:rsidP="00566011">
      <w:pPr>
        <w:shd w:val="clear" w:color="auto" w:fill="FFFFFF"/>
        <w:spacing w:before="565" w:after="0" w:line="474" w:lineRule="atLeast"/>
        <w:ind w:left="-28"/>
        <w:outlineLvl w:val="2"/>
        <w:rPr>
          <w:rFonts w:ascii="Arial" w:eastAsia="Times New Roman" w:hAnsi="Arial" w:cs="Arial"/>
          <w:b/>
          <w:bCs/>
          <w:color w:val="222222"/>
          <w:sz w:val="34"/>
          <w:szCs w:val="34"/>
        </w:rPr>
      </w:pPr>
      <w:proofErr w:type="gramStart"/>
      <w:r w:rsidRPr="00566011">
        <w:rPr>
          <w:rFonts w:ascii="Arial" w:eastAsia="Times New Roman" w:hAnsi="Arial" w:cs="Arial"/>
          <w:b/>
          <w:bCs/>
          <w:color w:val="222222"/>
          <w:sz w:val="2"/>
        </w:rPr>
        <w:t>С</w:t>
      </w:r>
      <w:proofErr w:type="gramEnd"/>
      <w:r w:rsidRPr="00566011">
        <w:rPr>
          <w:rFonts w:ascii="Arial" w:eastAsia="Times New Roman" w:hAnsi="Arial" w:cs="Arial"/>
          <w:b/>
          <w:bCs/>
          <w:color w:val="222222"/>
          <w:sz w:val="34"/>
        </w:rPr>
        <w:t xml:space="preserve"> </w:t>
      </w:r>
      <w:r w:rsidRPr="00566011">
        <w:rPr>
          <w:rFonts w:ascii="Arial" w:eastAsia="Times New Roman" w:hAnsi="Arial" w:cs="Arial"/>
          <w:b/>
          <w:bCs/>
          <w:color w:val="222222"/>
          <w:sz w:val="34"/>
          <w:szCs w:val="34"/>
        </w:rPr>
        <w:t>Статья 82</w:t>
      </w:r>
    </w:p>
    <w:p w:rsidR="00566011" w:rsidRPr="00566011" w:rsidRDefault="00566011" w:rsidP="00566011">
      <w:pPr>
        <w:numPr>
          <w:ilvl w:val="0"/>
          <w:numId w:val="3"/>
        </w:numPr>
        <w:shd w:val="clear" w:color="auto" w:fill="FFFFFF"/>
        <w:spacing w:before="100" w:beforeAutospacing="1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lastRenderedPageBreak/>
        <w:t>При вступлении в должность Президент Российской Федерации приносит народу следующую присягу: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 xml:space="preserve">"Клянусь при осуществлении полномочий Президента Российской Федерации уважать и охранять права и свободы человека и гражданина, соблюдать и защищать Конституцию Российской Федерации, защищать суверенитет и независимость, безопасность и целостность государства, </w:t>
      </w:r>
      <w:proofErr w:type="gramStart"/>
      <w:r w:rsidRPr="00566011">
        <w:rPr>
          <w:rFonts w:ascii="Times New Roman" w:eastAsia="Times New Roman" w:hAnsi="Times New Roman" w:cs="Times New Roman"/>
          <w:sz w:val="27"/>
          <w:szCs w:val="27"/>
        </w:rPr>
        <w:t>верно</w:t>
      </w:r>
      <w:proofErr w:type="gramEnd"/>
      <w:r w:rsidRPr="00566011">
        <w:rPr>
          <w:rFonts w:ascii="Times New Roman" w:eastAsia="Times New Roman" w:hAnsi="Times New Roman" w:cs="Times New Roman"/>
          <w:sz w:val="27"/>
          <w:szCs w:val="27"/>
        </w:rPr>
        <w:t xml:space="preserve"> служить народу".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2. Присяга приносится в торжественной обстановке в присутствии членов Совета Федерации, депутатов Государственной Думы и судей Конституционного Суда Российской Федерации.</w:t>
      </w:r>
    </w:p>
    <w:p w:rsidR="00566011" w:rsidRPr="00566011" w:rsidRDefault="00566011" w:rsidP="00566011">
      <w:pPr>
        <w:shd w:val="clear" w:color="auto" w:fill="FFFFFF"/>
        <w:spacing w:before="565" w:after="0" w:line="474" w:lineRule="atLeast"/>
        <w:ind w:left="-28"/>
        <w:outlineLvl w:val="2"/>
        <w:rPr>
          <w:rFonts w:ascii="Arial" w:eastAsia="Times New Roman" w:hAnsi="Arial" w:cs="Arial"/>
          <w:b/>
          <w:bCs/>
          <w:color w:val="222222"/>
          <w:sz w:val="34"/>
          <w:szCs w:val="34"/>
        </w:rPr>
      </w:pPr>
      <w:proofErr w:type="gramStart"/>
      <w:r w:rsidRPr="00566011">
        <w:rPr>
          <w:rFonts w:ascii="Arial" w:eastAsia="Times New Roman" w:hAnsi="Arial" w:cs="Arial"/>
          <w:b/>
          <w:bCs/>
          <w:color w:val="222222"/>
          <w:sz w:val="2"/>
        </w:rPr>
        <w:t>С</w:t>
      </w:r>
      <w:proofErr w:type="gramEnd"/>
      <w:r w:rsidRPr="00566011">
        <w:rPr>
          <w:rFonts w:ascii="Arial" w:eastAsia="Times New Roman" w:hAnsi="Arial" w:cs="Arial"/>
          <w:b/>
          <w:bCs/>
          <w:color w:val="222222"/>
          <w:sz w:val="34"/>
        </w:rPr>
        <w:t xml:space="preserve"> </w:t>
      </w:r>
      <w:r w:rsidRPr="00566011">
        <w:rPr>
          <w:rFonts w:ascii="Arial" w:eastAsia="Times New Roman" w:hAnsi="Arial" w:cs="Arial"/>
          <w:b/>
          <w:bCs/>
          <w:color w:val="222222"/>
          <w:sz w:val="34"/>
          <w:szCs w:val="34"/>
        </w:rPr>
        <w:t>Статья 83</w:t>
      </w:r>
    </w:p>
    <w:p w:rsidR="00566011" w:rsidRPr="00566011" w:rsidRDefault="00566011" w:rsidP="00566011">
      <w:pPr>
        <w:shd w:val="clear" w:color="auto" w:fill="FFFFFF"/>
        <w:spacing w:before="16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Президент Российской Федерации: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а) назначает с согласия Государственной Думы Председателя Правительства Российской Федерации;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б) имеет право председательствовать на заседаниях Правительства Российской Федерации;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в) принимает решение об отставке Правительства Российской Федерации;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г) представляет Государственной Думе кандидатуру для назначения на должность Председателя Центрального банка Российской Федерации; ставит перед Государственной Думой вопрос об освобождении от должности Председателя Центрального банка Российской Федерации;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proofErr w:type="spellStart"/>
      <w:r w:rsidRPr="00566011">
        <w:rPr>
          <w:rFonts w:ascii="Times New Roman" w:eastAsia="Times New Roman" w:hAnsi="Times New Roman" w:cs="Times New Roman"/>
          <w:sz w:val="27"/>
          <w:szCs w:val="27"/>
        </w:rPr>
        <w:t>д</w:t>
      </w:r>
      <w:proofErr w:type="spellEnd"/>
      <w:r w:rsidRPr="00566011">
        <w:rPr>
          <w:rFonts w:ascii="Times New Roman" w:eastAsia="Times New Roman" w:hAnsi="Times New Roman" w:cs="Times New Roman"/>
          <w:sz w:val="27"/>
          <w:szCs w:val="27"/>
        </w:rPr>
        <w:t>) по предложению Председателя Правительства Российской Федерации назначает на должность и освобождает от должности заместителей Председателя Правительства Российской Федерации, федеральных министров;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е) представляет Совету Федерации кандидатуры для назначения на должность судей Конституционного Суда Российской Федерации, Верховного Суда Российской Федерации; назначает судей других федеральных судов;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lastRenderedPageBreak/>
        <w:t>е.1) представляет Совету Федерации кандидатуры для назначения на должность Генерального прокурора Российской Федерации и заместителей Генерального прокурора Российской Федерации; вносит в Совет Федерации предложения об освобождении от должности Генерального прокурора Российской Федерации и заместителей Генерального прокурора Российской Федерации; назначает на должность и освобождает от должности прокуроров субъектов Российской Федерации, а также иных прокуроров, кроме прокуроров городов, районов и приравненных к ним прокуроров;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ж) формирует и возглавляет Совет Безопасности Российской Федерации, статус которого определяется федеральным законом;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proofErr w:type="spellStart"/>
      <w:r w:rsidRPr="00566011">
        <w:rPr>
          <w:rFonts w:ascii="Times New Roman" w:eastAsia="Times New Roman" w:hAnsi="Times New Roman" w:cs="Times New Roman"/>
          <w:sz w:val="27"/>
          <w:szCs w:val="27"/>
        </w:rPr>
        <w:t>з</w:t>
      </w:r>
      <w:proofErr w:type="spellEnd"/>
      <w:r w:rsidRPr="00566011">
        <w:rPr>
          <w:rFonts w:ascii="Times New Roman" w:eastAsia="Times New Roman" w:hAnsi="Times New Roman" w:cs="Times New Roman"/>
          <w:sz w:val="27"/>
          <w:szCs w:val="27"/>
        </w:rPr>
        <w:t>) утверждает военную доктрину Российской Федерации;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и) формирует Администрацию Президента Российской Федерации;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к) назначает и освобождает полномочных представителей Президента Российской Федерации;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л) назначает и освобождает высшее командование Вооруженных Сил Российской Федерации;</w:t>
      </w:r>
    </w:p>
    <w:p w:rsidR="00566011" w:rsidRPr="00566011" w:rsidRDefault="00566011" w:rsidP="00566011">
      <w:pPr>
        <w:shd w:val="clear" w:color="auto" w:fill="FFFFFF"/>
        <w:spacing w:before="339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м) назначает и отзывает после консультаций с соответствующими комитетами или комиссиями палат Федерального Собрания дипломатических представителей Российской Федерации в иностранных государствах и международных организациях.</w:t>
      </w:r>
    </w:p>
    <w:p w:rsidR="00566011" w:rsidRPr="00566011" w:rsidRDefault="00566011" w:rsidP="00566011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67707A"/>
          <w:sz w:val="20"/>
          <w:szCs w:val="20"/>
        </w:rPr>
      </w:pPr>
      <w:r w:rsidRPr="00566011">
        <w:rPr>
          <w:rFonts w:ascii="Roboto" w:eastAsia="Times New Roman" w:hAnsi="Roboto" w:cs="Times New Roman"/>
          <w:color w:val="67707A"/>
          <w:sz w:val="20"/>
          <w:szCs w:val="20"/>
        </w:rPr>
        <w:t>Поделиться</w:t>
      </w:r>
      <w:proofErr w:type="gramStart"/>
      <w:r w:rsidRPr="00566011">
        <w:rPr>
          <w:rFonts w:ascii="Roboto" w:eastAsia="Times New Roman" w:hAnsi="Roboto" w:cs="Times New Roman"/>
          <w:color w:val="67707A"/>
          <w:sz w:val="20"/>
          <w:szCs w:val="20"/>
        </w:rPr>
        <w:t xml:space="preserve"> С</w:t>
      </w:r>
      <w:proofErr w:type="gramEnd"/>
      <w:r w:rsidRPr="00566011">
        <w:rPr>
          <w:rFonts w:ascii="Roboto" w:eastAsia="Times New Roman" w:hAnsi="Roboto" w:cs="Times New Roman"/>
          <w:color w:val="67707A"/>
          <w:sz w:val="20"/>
          <w:szCs w:val="20"/>
        </w:rPr>
        <w:t xml:space="preserve">охранить в закладках </w:t>
      </w:r>
    </w:p>
    <w:p w:rsidR="00566011" w:rsidRPr="00566011" w:rsidRDefault="00566011" w:rsidP="00566011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67707A"/>
          <w:sz w:val="20"/>
          <w:szCs w:val="20"/>
        </w:rPr>
      </w:pPr>
      <w:r w:rsidRPr="00566011">
        <w:rPr>
          <w:rFonts w:ascii="Roboto" w:eastAsia="Times New Roman" w:hAnsi="Roboto" w:cs="Times New Roman"/>
          <w:color w:val="67707A"/>
          <w:sz w:val="20"/>
          <w:szCs w:val="20"/>
        </w:rPr>
        <w:t xml:space="preserve">Ещё </w:t>
      </w:r>
    </w:p>
    <w:p w:rsidR="00566011" w:rsidRPr="00566011" w:rsidRDefault="00566011" w:rsidP="00566011">
      <w:pPr>
        <w:shd w:val="clear" w:color="auto" w:fill="FFFFFF"/>
        <w:spacing w:line="424" w:lineRule="atLeast"/>
        <w:rPr>
          <w:rFonts w:ascii="Roboto" w:eastAsia="Times New Roman" w:hAnsi="Roboto" w:cs="Times New Roman"/>
          <w:color w:val="2A5885"/>
          <w:sz w:val="20"/>
          <w:szCs w:val="20"/>
        </w:rPr>
      </w:pPr>
      <w:r w:rsidRPr="00566011">
        <w:rPr>
          <w:rFonts w:ascii="Roboto" w:eastAsia="Times New Roman" w:hAnsi="Roboto" w:cs="Times New Roman"/>
          <w:color w:val="2A5885"/>
          <w:sz w:val="20"/>
          <w:szCs w:val="20"/>
        </w:rPr>
        <w:t>Пожаловаться</w:t>
      </w:r>
    </w:p>
    <w:p w:rsidR="00566011" w:rsidRPr="00566011" w:rsidRDefault="00566011" w:rsidP="00566011">
      <w:pPr>
        <w:spacing w:after="0" w:line="579" w:lineRule="atLeast"/>
        <w:ind w:left="-28"/>
        <w:outlineLvl w:val="0"/>
        <w:rPr>
          <w:rFonts w:ascii="Arial" w:eastAsia="Times New Roman" w:hAnsi="Arial" w:cs="Arial"/>
          <w:b/>
          <w:bCs/>
          <w:color w:val="222222"/>
          <w:kern w:val="36"/>
          <w:sz w:val="54"/>
          <w:szCs w:val="54"/>
        </w:rPr>
      </w:pPr>
      <w:r w:rsidRPr="00566011">
        <w:rPr>
          <w:rFonts w:ascii="Arial" w:eastAsia="Times New Roman" w:hAnsi="Arial" w:cs="Arial"/>
          <w:b/>
          <w:bCs/>
          <w:color w:val="222222"/>
          <w:kern w:val="36"/>
          <w:sz w:val="54"/>
          <w:szCs w:val="54"/>
        </w:rPr>
        <w:t>Налоги. Налоговый кодекс ст. 13-15</w:t>
      </w:r>
    </w:p>
    <w:p w:rsidR="00566011" w:rsidRPr="00566011" w:rsidRDefault="00566011" w:rsidP="00566011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b/>
          <w:bCs/>
          <w:sz w:val="27"/>
        </w:rPr>
        <w:t>НК РФ Статья 13. Федеральные налоги и сборы</w:t>
      </w:r>
      <w:proofErr w:type="gramStart"/>
      <w:r w:rsidRPr="00566011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</w:r>
      <w:r w:rsidRPr="00566011">
        <w:rPr>
          <w:rFonts w:ascii="Times New Roman" w:eastAsia="Times New Roman" w:hAnsi="Times New Roman" w:cs="Times New Roman"/>
          <w:sz w:val="27"/>
          <w:szCs w:val="27"/>
        </w:rPr>
        <w:t>К</w:t>
      </w:r>
      <w:proofErr w:type="gramEnd"/>
      <w:r w:rsidRPr="00566011">
        <w:rPr>
          <w:rFonts w:ascii="Times New Roman" w:eastAsia="Times New Roman" w:hAnsi="Times New Roman" w:cs="Times New Roman"/>
          <w:sz w:val="27"/>
          <w:szCs w:val="27"/>
        </w:rPr>
        <w:t xml:space="preserve"> федеральным налогам и сборам относятся:</w:t>
      </w:r>
      <w:r w:rsidRPr="00566011">
        <w:rPr>
          <w:rFonts w:ascii="Times New Roman" w:eastAsia="Times New Roman" w:hAnsi="Times New Roman" w:cs="Times New Roman"/>
          <w:sz w:val="27"/>
          <w:szCs w:val="27"/>
        </w:rPr>
        <w:br/>
        <w:t>1) налог на добавленную стоимость;</w:t>
      </w:r>
      <w:r w:rsidRPr="00566011">
        <w:rPr>
          <w:rFonts w:ascii="Times New Roman" w:eastAsia="Times New Roman" w:hAnsi="Times New Roman" w:cs="Times New Roman"/>
          <w:sz w:val="27"/>
          <w:szCs w:val="27"/>
        </w:rPr>
        <w:br/>
        <w:t>2) акцизы;</w:t>
      </w:r>
      <w:r w:rsidRPr="00566011">
        <w:rPr>
          <w:rFonts w:ascii="Times New Roman" w:eastAsia="Times New Roman" w:hAnsi="Times New Roman" w:cs="Times New Roman"/>
          <w:sz w:val="27"/>
          <w:szCs w:val="27"/>
        </w:rPr>
        <w:br/>
        <w:t>3) налог на доходы физических лиц;</w:t>
      </w:r>
      <w:r w:rsidRPr="00566011">
        <w:rPr>
          <w:rFonts w:ascii="Times New Roman" w:eastAsia="Times New Roman" w:hAnsi="Times New Roman" w:cs="Times New Roman"/>
          <w:sz w:val="27"/>
          <w:szCs w:val="27"/>
        </w:rPr>
        <w:br/>
        <w:t>4) налог на прибыль организаций;</w:t>
      </w:r>
      <w:r w:rsidRPr="00566011">
        <w:rPr>
          <w:rFonts w:ascii="Times New Roman" w:eastAsia="Times New Roman" w:hAnsi="Times New Roman" w:cs="Times New Roman"/>
          <w:sz w:val="27"/>
          <w:szCs w:val="27"/>
        </w:rPr>
        <w:br/>
      </w:r>
      <w:r w:rsidRPr="00566011">
        <w:rPr>
          <w:rFonts w:ascii="Times New Roman" w:eastAsia="Times New Roman" w:hAnsi="Times New Roman" w:cs="Times New Roman"/>
          <w:sz w:val="27"/>
          <w:szCs w:val="27"/>
        </w:rPr>
        <w:lastRenderedPageBreak/>
        <w:t>5) налог на добычу полезных ископаемых;</w:t>
      </w:r>
      <w:r w:rsidRPr="00566011">
        <w:rPr>
          <w:rFonts w:ascii="Times New Roman" w:eastAsia="Times New Roman" w:hAnsi="Times New Roman" w:cs="Times New Roman"/>
          <w:sz w:val="27"/>
          <w:szCs w:val="27"/>
        </w:rPr>
        <w:br/>
        <w:t>6) водный налог;</w:t>
      </w:r>
      <w:r w:rsidRPr="00566011">
        <w:rPr>
          <w:rFonts w:ascii="Times New Roman" w:eastAsia="Times New Roman" w:hAnsi="Times New Roman" w:cs="Times New Roman"/>
          <w:sz w:val="27"/>
          <w:szCs w:val="27"/>
        </w:rPr>
        <w:br/>
        <w:t>7) сборы за пользование объектами животного мира и за пользование объектами водных биологических ресурсов;</w:t>
      </w:r>
      <w:r w:rsidRPr="00566011">
        <w:rPr>
          <w:rFonts w:ascii="Times New Roman" w:eastAsia="Times New Roman" w:hAnsi="Times New Roman" w:cs="Times New Roman"/>
          <w:sz w:val="27"/>
          <w:szCs w:val="27"/>
        </w:rPr>
        <w:br/>
        <w:t>8) государственная пошлина.</w:t>
      </w:r>
    </w:p>
    <w:p w:rsidR="00566011" w:rsidRPr="00566011" w:rsidRDefault="00566011" w:rsidP="00566011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b/>
          <w:bCs/>
          <w:sz w:val="27"/>
        </w:rPr>
        <w:t>НК РФ Статья 14. Региональные налоги</w:t>
      </w:r>
      <w:proofErr w:type="gramStart"/>
      <w:r w:rsidRPr="00566011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</w:r>
      <w:r w:rsidRPr="00566011">
        <w:rPr>
          <w:rFonts w:ascii="Times New Roman" w:eastAsia="Times New Roman" w:hAnsi="Times New Roman" w:cs="Times New Roman"/>
          <w:sz w:val="27"/>
          <w:szCs w:val="27"/>
        </w:rPr>
        <w:t>К</w:t>
      </w:r>
      <w:proofErr w:type="gramEnd"/>
      <w:r w:rsidRPr="00566011">
        <w:rPr>
          <w:rFonts w:ascii="Times New Roman" w:eastAsia="Times New Roman" w:hAnsi="Times New Roman" w:cs="Times New Roman"/>
          <w:sz w:val="27"/>
          <w:szCs w:val="27"/>
        </w:rPr>
        <w:t xml:space="preserve"> региональным налогам относятся:</w:t>
      </w:r>
      <w:r w:rsidRPr="00566011">
        <w:rPr>
          <w:rFonts w:ascii="Times New Roman" w:eastAsia="Times New Roman" w:hAnsi="Times New Roman" w:cs="Times New Roman"/>
          <w:sz w:val="27"/>
          <w:szCs w:val="27"/>
        </w:rPr>
        <w:br/>
        <w:t>1) налог на имущество организаций;</w:t>
      </w:r>
      <w:r w:rsidRPr="00566011">
        <w:rPr>
          <w:rFonts w:ascii="Times New Roman" w:eastAsia="Times New Roman" w:hAnsi="Times New Roman" w:cs="Times New Roman"/>
          <w:sz w:val="27"/>
          <w:szCs w:val="27"/>
        </w:rPr>
        <w:br/>
        <w:t>2) налог на игорный бизнес;</w:t>
      </w:r>
      <w:r w:rsidRPr="00566011">
        <w:rPr>
          <w:rFonts w:ascii="Times New Roman" w:eastAsia="Times New Roman" w:hAnsi="Times New Roman" w:cs="Times New Roman"/>
          <w:sz w:val="27"/>
          <w:szCs w:val="27"/>
        </w:rPr>
        <w:br/>
        <w:t>3) транспортный налог.</w:t>
      </w:r>
    </w:p>
    <w:p w:rsidR="00566011" w:rsidRPr="00566011" w:rsidRDefault="00566011" w:rsidP="00566011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b/>
          <w:bCs/>
          <w:sz w:val="27"/>
        </w:rPr>
        <w:t>НК РФ Статья 15. Местные налоги и сборы</w:t>
      </w:r>
      <w:proofErr w:type="gramStart"/>
      <w:r w:rsidRPr="00566011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</w:r>
      <w:r w:rsidRPr="00566011">
        <w:rPr>
          <w:rFonts w:ascii="Times New Roman" w:eastAsia="Times New Roman" w:hAnsi="Times New Roman" w:cs="Times New Roman"/>
          <w:sz w:val="27"/>
          <w:szCs w:val="27"/>
        </w:rPr>
        <w:t>К</w:t>
      </w:r>
      <w:proofErr w:type="gramEnd"/>
      <w:r w:rsidRPr="00566011">
        <w:rPr>
          <w:rFonts w:ascii="Times New Roman" w:eastAsia="Times New Roman" w:hAnsi="Times New Roman" w:cs="Times New Roman"/>
          <w:sz w:val="27"/>
          <w:szCs w:val="27"/>
        </w:rPr>
        <w:t xml:space="preserve"> местным налогам и сборам относятся:</w:t>
      </w:r>
      <w:r w:rsidRPr="00566011">
        <w:rPr>
          <w:rFonts w:ascii="Times New Roman" w:eastAsia="Times New Roman" w:hAnsi="Times New Roman" w:cs="Times New Roman"/>
          <w:sz w:val="27"/>
          <w:szCs w:val="27"/>
        </w:rPr>
        <w:br/>
        <w:t>1) земельный налог;</w:t>
      </w:r>
      <w:r w:rsidRPr="00566011">
        <w:rPr>
          <w:rFonts w:ascii="Times New Roman" w:eastAsia="Times New Roman" w:hAnsi="Times New Roman" w:cs="Times New Roman"/>
          <w:sz w:val="27"/>
          <w:szCs w:val="27"/>
        </w:rPr>
        <w:br/>
        <w:t>2) налог на имущество физических лиц;</w:t>
      </w:r>
      <w:r w:rsidRPr="00566011">
        <w:rPr>
          <w:rFonts w:ascii="Times New Roman" w:eastAsia="Times New Roman" w:hAnsi="Times New Roman" w:cs="Times New Roman"/>
          <w:sz w:val="27"/>
          <w:szCs w:val="27"/>
        </w:rPr>
        <w:br/>
        <w:t>3) торговый сбор.</w:t>
      </w:r>
    </w:p>
    <w:p w:rsidR="00566011" w:rsidRPr="00566011" w:rsidRDefault="00566011" w:rsidP="00566011">
      <w:pPr>
        <w:shd w:val="clear" w:color="auto" w:fill="FFFFFF"/>
        <w:spacing w:after="0" w:line="579" w:lineRule="atLeast"/>
        <w:ind w:left="-28"/>
        <w:outlineLvl w:val="0"/>
        <w:rPr>
          <w:rFonts w:ascii="Arial" w:eastAsia="Times New Roman" w:hAnsi="Arial" w:cs="Arial"/>
          <w:b/>
          <w:bCs/>
          <w:color w:val="222222"/>
          <w:kern w:val="36"/>
          <w:sz w:val="54"/>
          <w:szCs w:val="54"/>
        </w:rPr>
      </w:pPr>
      <w:r w:rsidRPr="00566011">
        <w:rPr>
          <w:rFonts w:ascii="Arial" w:eastAsia="Times New Roman" w:hAnsi="Arial" w:cs="Arial"/>
          <w:b/>
          <w:bCs/>
          <w:color w:val="222222"/>
          <w:kern w:val="36"/>
          <w:sz w:val="54"/>
          <w:szCs w:val="54"/>
        </w:rPr>
        <w:t>Статьи 104 — 106 (гл. 5, Федеральное Собрание)</w:t>
      </w:r>
    </w:p>
    <w:p w:rsidR="00566011" w:rsidRPr="00566011" w:rsidRDefault="00566011" w:rsidP="00566011">
      <w:pPr>
        <w:shd w:val="clear" w:color="auto" w:fill="FFFFFF"/>
        <w:spacing w:before="565" w:after="0" w:line="474" w:lineRule="atLeast"/>
        <w:ind w:left="-28"/>
        <w:outlineLvl w:val="2"/>
        <w:rPr>
          <w:rFonts w:ascii="Arial" w:eastAsia="Times New Roman" w:hAnsi="Arial" w:cs="Arial"/>
          <w:b/>
          <w:bCs/>
          <w:color w:val="222222"/>
          <w:sz w:val="34"/>
          <w:szCs w:val="34"/>
        </w:rPr>
      </w:pPr>
      <w:proofErr w:type="gramStart"/>
      <w:r w:rsidRPr="00566011">
        <w:rPr>
          <w:rFonts w:ascii="Arial" w:eastAsia="Times New Roman" w:hAnsi="Arial" w:cs="Arial"/>
          <w:b/>
          <w:bCs/>
          <w:color w:val="222222"/>
          <w:sz w:val="2"/>
        </w:rPr>
        <w:t>С</w:t>
      </w:r>
      <w:proofErr w:type="gramEnd"/>
      <w:r w:rsidRPr="00566011">
        <w:rPr>
          <w:rFonts w:ascii="Arial" w:eastAsia="Times New Roman" w:hAnsi="Arial" w:cs="Arial"/>
          <w:b/>
          <w:bCs/>
          <w:color w:val="222222"/>
          <w:sz w:val="34"/>
        </w:rPr>
        <w:t xml:space="preserve"> </w:t>
      </w:r>
      <w:r w:rsidRPr="00566011">
        <w:rPr>
          <w:rFonts w:ascii="Arial" w:eastAsia="Times New Roman" w:hAnsi="Arial" w:cs="Arial"/>
          <w:b/>
          <w:bCs/>
          <w:color w:val="222222"/>
          <w:sz w:val="34"/>
          <w:szCs w:val="34"/>
        </w:rPr>
        <w:t>Статья 104</w:t>
      </w:r>
    </w:p>
    <w:p w:rsidR="00566011" w:rsidRPr="00566011" w:rsidRDefault="00566011" w:rsidP="00566011">
      <w:pPr>
        <w:numPr>
          <w:ilvl w:val="0"/>
          <w:numId w:val="4"/>
        </w:numPr>
        <w:shd w:val="clear" w:color="auto" w:fill="FFFFFF"/>
        <w:spacing w:beforeAutospacing="1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 xml:space="preserve">Право </w:t>
      </w:r>
      <w:r w:rsidRPr="00566011">
        <w:rPr>
          <w:rFonts w:ascii="Times New Roman" w:eastAsia="Times New Roman" w:hAnsi="Times New Roman" w:cs="Times New Roman"/>
          <w:i/>
          <w:iCs/>
          <w:sz w:val="27"/>
        </w:rPr>
        <w:t>законодательной инициативы</w:t>
      </w:r>
      <w:r w:rsidRPr="00566011">
        <w:rPr>
          <w:rFonts w:ascii="Times New Roman" w:eastAsia="Times New Roman" w:hAnsi="Times New Roman" w:cs="Times New Roman"/>
          <w:sz w:val="27"/>
          <w:szCs w:val="27"/>
        </w:rPr>
        <w:t xml:space="preserve"> принадлежит Президенту Российской Федерации, Совету Федерации, членам Совета Федерации, депутатам Государственной Думы, Правительству Российской Федерации, законодательным (представительным) органам субъектов Российской Федерации. Право законодательной инициативы принадлежит также Конституционному Суду Российской Федерации и Верховному Суду Российской Федерации по вопросам их ведения.</w:t>
      </w:r>
    </w:p>
    <w:p w:rsidR="00566011" w:rsidRPr="00566011" w:rsidRDefault="00566011" w:rsidP="00566011">
      <w:pPr>
        <w:shd w:val="clear" w:color="auto" w:fill="FFFFFF"/>
        <w:spacing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 xml:space="preserve">2. Законопроекты </w:t>
      </w:r>
      <w:r w:rsidRPr="00566011">
        <w:rPr>
          <w:rFonts w:ascii="Times New Roman" w:eastAsia="Times New Roman" w:hAnsi="Times New Roman" w:cs="Times New Roman"/>
          <w:i/>
          <w:iCs/>
          <w:sz w:val="27"/>
        </w:rPr>
        <w:t>вносятся в Государственную Думу</w:t>
      </w:r>
      <w:r w:rsidRPr="00566011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3. Законопроекты о введении или отмене налогов, освобождении от их уплаты, о выпуске государственных займов, об изменении финансовых обязательств государства, другие законопроекты, предусматривающие расходы, покрываемые за счет федерального бюджета, могут быть внесены только при наличии заключения Правительства Российской Федерации.</w:t>
      </w:r>
    </w:p>
    <w:p w:rsidR="00566011" w:rsidRPr="00566011" w:rsidRDefault="00566011" w:rsidP="00566011">
      <w:pPr>
        <w:shd w:val="clear" w:color="auto" w:fill="FFFFFF"/>
        <w:spacing w:before="565" w:after="0" w:line="474" w:lineRule="atLeast"/>
        <w:ind w:left="-28"/>
        <w:outlineLvl w:val="2"/>
        <w:rPr>
          <w:rFonts w:ascii="Arial" w:eastAsia="Times New Roman" w:hAnsi="Arial" w:cs="Arial"/>
          <w:b/>
          <w:bCs/>
          <w:color w:val="222222"/>
          <w:sz w:val="34"/>
          <w:szCs w:val="34"/>
        </w:rPr>
      </w:pPr>
      <w:proofErr w:type="gramStart"/>
      <w:r w:rsidRPr="00566011">
        <w:rPr>
          <w:rFonts w:ascii="Arial" w:eastAsia="Times New Roman" w:hAnsi="Arial" w:cs="Arial"/>
          <w:b/>
          <w:bCs/>
          <w:color w:val="222222"/>
          <w:sz w:val="2"/>
        </w:rPr>
        <w:t>С</w:t>
      </w:r>
      <w:proofErr w:type="gramEnd"/>
      <w:r w:rsidRPr="00566011">
        <w:rPr>
          <w:rFonts w:ascii="Arial" w:eastAsia="Times New Roman" w:hAnsi="Arial" w:cs="Arial"/>
          <w:b/>
          <w:bCs/>
          <w:color w:val="222222"/>
          <w:sz w:val="34"/>
        </w:rPr>
        <w:t xml:space="preserve"> </w:t>
      </w:r>
      <w:r w:rsidRPr="00566011">
        <w:rPr>
          <w:rFonts w:ascii="Arial" w:eastAsia="Times New Roman" w:hAnsi="Arial" w:cs="Arial"/>
          <w:b/>
          <w:bCs/>
          <w:color w:val="222222"/>
          <w:sz w:val="34"/>
          <w:szCs w:val="34"/>
        </w:rPr>
        <w:t>Статья 105</w:t>
      </w:r>
    </w:p>
    <w:p w:rsidR="00566011" w:rsidRPr="00566011" w:rsidRDefault="00566011" w:rsidP="00566011">
      <w:pPr>
        <w:numPr>
          <w:ilvl w:val="0"/>
          <w:numId w:val="5"/>
        </w:numPr>
        <w:shd w:val="clear" w:color="auto" w:fill="FFFFFF"/>
        <w:spacing w:beforeAutospacing="1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i/>
          <w:iCs/>
          <w:sz w:val="27"/>
        </w:rPr>
        <w:t>Федеральные законы</w:t>
      </w:r>
      <w:r w:rsidRPr="00566011">
        <w:rPr>
          <w:rFonts w:ascii="Times New Roman" w:eastAsia="Times New Roman" w:hAnsi="Times New Roman" w:cs="Times New Roman"/>
          <w:sz w:val="27"/>
          <w:szCs w:val="27"/>
        </w:rPr>
        <w:t xml:space="preserve"> принимаются Государственной Думой.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lastRenderedPageBreak/>
        <w:t>2. Федеральные законы принимаются большинством голосов от общего числа депутатов Государственной Думы, если иное не предусмотрено Конституцией Российской Федерации.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3. Принятые Государственной Думой федеральные законы в течение пяти дней передаются на рассмотрение Совета Федерации.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 xml:space="preserve">4. Федеральный закон считается одобренным Советом Федерации, если за него проголосовало более половины от общего числа членов этой </w:t>
      </w:r>
      <w:proofErr w:type="gramStart"/>
      <w:r w:rsidRPr="00566011">
        <w:rPr>
          <w:rFonts w:ascii="Times New Roman" w:eastAsia="Times New Roman" w:hAnsi="Times New Roman" w:cs="Times New Roman"/>
          <w:sz w:val="27"/>
          <w:szCs w:val="27"/>
        </w:rPr>
        <w:t>палаты</w:t>
      </w:r>
      <w:proofErr w:type="gramEnd"/>
      <w:r w:rsidRPr="00566011">
        <w:rPr>
          <w:rFonts w:ascii="Times New Roman" w:eastAsia="Times New Roman" w:hAnsi="Times New Roman" w:cs="Times New Roman"/>
          <w:sz w:val="27"/>
          <w:szCs w:val="27"/>
        </w:rPr>
        <w:t xml:space="preserve"> либо если в течение четырнадцати дней он не был рассмотрен Советом Федерации. В случае отклонения федерального закона Советом Федерации палаты могут создать согласительную комиссию для преодоления возникших разногласий, после чего федеральный закон подлежит повторному рассмотрению Государственной Думой.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5. В случае несогласия Государственной Думы с решением Совета Федерации федеральный закон считается принятым, если при повторном голосовании за него проголосовало не менее двух третей от общего числа депутатов Государственной Думы.</w:t>
      </w:r>
    </w:p>
    <w:p w:rsidR="00566011" w:rsidRPr="00566011" w:rsidRDefault="00566011" w:rsidP="00566011">
      <w:pPr>
        <w:shd w:val="clear" w:color="auto" w:fill="FFFFFF"/>
        <w:spacing w:before="565" w:after="0" w:line="474" w:lineRule="atLeast"/>
        <w:ind w:left="-28"/>
        <w:outlineLvl w:val="2"/>
        <w:rPr>
          <w:rFonts w:ascii="Arial" w:eastAsia="Times New Roman" w:hAnsi="Arial" w:cs="Arial"/>
          <w:b/>
          <w:bCs/>
          <w:color w:val="222222"/>
          <w:sz w:val="34"/>
          <w:szCs w:val="34"/>
        </w:rPr>
      </w:pPr>
      <w:proofErr w:type="gramStart"/>
      <w:r w:rsidRPr="00566011">
        <w:rPr>
          <w:rFonts w:ascii="Arial" w:eastAsia="Times New Roman" w:hAnsi="Arial" w:cs="Arial"/>
          <w:b/>
          <w:bCs/>
          <w:color w:val="222222"/>
          <w:sz w:val="2"/>
        </w:rPr>
        <w:t>С</w:t>
      </w:r>
      <w:proofErr w:type="gramEnd"/>
      <w:r w:rsidRPr="00566011">
        <w:rPr>
          <w:rFonts w:ascii="Arial" w:eastAsia="Times New Roman" w:hAnsi="Arial" w:cs="Arial"/>
          <w:b/>
          <w:bCs/>
          <w:color w:val="222222"/>
          <w:sz w:val="34"/>
        </w:rPr>
        <w:t xml:space="preserve"> </w:t>
      </w:r>
      <w:r w:rsidRPr="00566011">
        <w:rPr>
          <w:rFonts w:ascii="Arial" w:eastAsia="Times New Roman" w:hAnsi="Arial" w:cs="Arial"/>
          <w:b/>
          <w:bCs/>
          <w:color w:val="222222"/>
          <w:sz w:val="34"/>
          <w:szCs w:val="34"/>
        </w:rPr>
        <w:t>Статья 106</w:t>
      </w:r>
    </w:p>
    <w:p w:rsidR="00566011" w:rsidRPr="00566011" w:rsidRDefault="00566011" w:rsidP="00566011">
      <w:pPr>
        <w:shd w:val="clear" w:color="auto" w:fill="FFFFFF"/>
        <w:spacing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 xml:space="preserve">Обязательному </w:t>
      </w:r>
      <w:r w:rsidRPr="00566011">
        <w:rPr>
          <w:rFonts w:ascii="Times New Roman" w:eastAsia="Times New Roman" w:hAnsi="Times New Roman" w:cs="Times New Roman"/>
          <w:i/>
          <w:iCs/>
          <w:sz w:val="27"/>
        </w:rPr>
        <w:t>рассмотрению в Совете Федерации</w:t>
      </w:r>
      <w:r w:rsidRPr="00566011">
        <w:rPr>
          <w:rFonts w:ascii="Times New Roman" w:eastAsia="Times New Roman" w:hAnsi="Times New Roman" w:cs="Times New Roman"/>
          <w:sz w:val="27"/>
          <w:szCs w:val="27"/>
        </w:rPr>
        <w:t xml:space="preserve"> подлежат принятые Государственной Думой </w:t>
      </w:r>
      <w:r w:rsidRPr="00566011">
        <w:rPr>
          <w:rFonts w:ascii="Times New Roman" w:eastAsia="Times New Roman" w:hAnsi="Times New Roman" w:cs="Times New Roman"/>
          <w:i/>
          <w:iCs/>
          <w:sz w:val="27"/>
        </w:rPr>
        <w:t xml:space="preserve">федеральные </w:t>
      </w:r>
      <w:proofErr w:type="gramStart"/>
      <w:r w:rsidRPr="00566011">
        <w:rPr>
          <w:rFonts w:ascii="Times New Roman" w:eastAsia="Times New Roman" w:hAnsi="Times New Roman" w:cs="Times New Roman"/>
          <w:i/>
          <w:iCs/>
          <w:sz w:val="27"/>
        </w:rPr>
        <w:t>законы по вопросам</w:t>
      </w:r>
      <w:proofErr w:type="gramEnd"/>
      <w:r w:rsidRPr="00566011">
        <w:rPr>
          <w:rFonts w:ascii="Times New Roman" w:eastAsia="Times New Roman" w:hAnsi="Times New Roman" w:cs="Times New Roman"/>
          <w:sz w:val="27"/>
          <w:szCs w:val="27"/>
        </w:rPr>
        <w:t>: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а) федерального бюджета;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б) федеральных налогов и сборов;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в) финансового, валютного, кредитного, таможенного регулирования, денежной эмиссии;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г) ратификации и денонсации международных договоров Российской Федерации;</w:t>
      </w:r>
    </w:p>
    <w:p w:rsidR="00566011" w:rsidRPr="00566011" w:rsidRDefault="00566011" w:rsidP="00566011">
      <w:pPr>
        <w:shd w:val="clear" w:color="auto" w:fill="FFFFFF"/>
        <w:spacing w:before="339" w:after="0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proofErr w:type="spellStart"/>
      <w:r w:rsidRPr="00566011">
        <w:rPr>
          <w:rFonts w:ascii="Times New Roman" w:eastAsia="Times New Roman" w:hAnsi="Times New Roman" w:cs="Times New Roman"/>
          <w:sz w:val="27"/>
          <w:szCs w:val="27"/>
        </w:rPr>
        <w:t>д</w:t>
      </w:r>
      <w:proofErr w:type="spellEnd"/>
      <w:r w:rsidRPr="00566011">
        <w:rPr>
          <w:rFonts w:ascii="Times New Roman" w:eastAsia="Times New Roman" w:hAnsi="Times New Roman" w:cs="Times New Roman"/>
          <w:sz w:val="27"/>
          <w:szCs w:val="27"/>
        </w:rPr>
        <w:t>) статуса и защиты государственной границы Российской Федерации;</w:t>
      </w:r>
    </w:p>
    <w:p w:rsidR="00566011" w:rsidRPr="00566011" w:rsidRDefault="00566011" w:rsidP="00566011">
      <w:pPr>
        <w:shd w:val="clear" w:color="auto" w:fill="FFFFFF"/>
        <w:spacing w:before="339" w:line="402" w:lineRule="atLeast"/>
        <w:rPr>
          <w:rFonts w:ascii="Times New Roman" w:eastAsia="Times New Roman" w:hAnsi="Times New Roman" w:cs="Times New Roman"/>
          <w:sz w:val="27"/>
          <w:szCs w:val="27"/>
        </w:rPr>
      </w:pPr>
      <w:r w:rsidRPr="00566011">
        <w:rPr>
          <w:rFonts w:ascii="Times New Roman" w:eastAsia="Times New Roman" w:hAnsi="Times New Roman" w:cs="Times New Roman"/>
          <w:sz w:val="27"/>
          <w:szCs w:val="27"/>
        </w:rPr>
        <w:t>е) войны и мира.</w:t>
      </w:r>
    </w:p>
    <w:p w:rsidR="00566011" w:rsidRPr="00566011" w:rsidRDefault="00566011" w:rsidP="00566011">
      <w:pPr>
        <w:shd w:val="clear" w:color="auto" w:fill="FFFFFF"/>
        <w:spacing w:line="240" w:lineRule="auto"/>
        <w:rPr>
          <w:rFonts w:ascii="Roboto" w:eastAsia="Times New Roman" w:hAnsi="Roboto" w:cs="Times New Roman"/>
          <w:color w:val="67707A"/>
          <w:sz w:val="20"/>
          <w:szCs w:val="20"/>
        </w:rPr>
      </w:pPr>
      <w:r w:rsidRPr="00566011">
        <w:rPr>
          <w:rFonts w:ascii="Roboto" w:eastAsia="Times New Roman" w:hAnsi="Roboto" w:cs="Times New Roman"/>
          <w:color w:val="67707A"/>
          <w:sz w:val="20"/>
          <w:szCs w:val="20"/>
        </w:rPr>
        <w:lastRenderedPageBreak/>
        <w:t>Поделиться</w:t>
      </w:r>
      <w:proofErr w:type="gramStart"/>
      <w:r w:rsidRPr="00566011">
        <w:rPr>
          <w:rFonts w:ascii="Roboto" w:eastAsia="Times New Roman" w:hAnsi="Roboto" w:cs="Times New Roman"/>
          <w:color w:val="67707A"/>
          <w:sz w:val="20"/>
          <w:szCs w:val="20"/>
        </w:rPr>
        <w:t xml:space="preserve"> С</w:t>
      </w:r>
      <w:proofErr w:type="gramEnd"/>
      <w:r w:rsidRPr="00566011">
        <w:rPr>
          <w:rFonts w:ascii="Roboto" w:eastAsia="Times New Roman" w:hAnsi="Roboto" w:cs="Times New Roman"/>
          <w:color w:val="67707A"/>
          <w:sz w:val="20"/>
          <w:szCs w:val="20"/>
        </w:rPr>
        <w:t xml:space="preserve">охранить в </w:t>
      </w:r>
      <w:proofErr w:type="spellStart"/>
      <w:r w:rsidRPr="00566011">
        <w:rPr>
          <w:rFonts w:ascii="Roboto" w:eastAsia="Times New Roman" w:hAnsi="Roboto" w:cs="Times New Roman"/>
          <w:color w:val="67707A"/>
          <w:sz w:val="20"/>
          <w:szCs w:val="20"/>
        </w:rPr>
        <w:t>закладк</w:t>
      </w:r>
      <w:proofErr w:type="spellEnd"/>
    </w:p>
    <w:p w:rsidR="002C3257" w:rsidRDefault="007818BE">
      <w:pPr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В государстве Z президент избирается членами обеих палат парламента. Какая дополнительная информация свидетельствует о том, что государство Z является парламентской республикой?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Выберите из списка нужные позиции и запишите цифры, под которыми они указаны.</w:t>
      </w:r>
      <w:r>
        <w:rPr>
          <w:rFonts w:ascii="Arial" w:hAnsi="Arial" w:cs="Arial"/>
          <w:color w:val="000000"/>
          <w:sz w:val="23"/>
          <w:szCs w:val="23"/>
        </w:rPr>
        <w:br/>
        <w:t>1) Парламент является постоянно действующим органом.</w:t>
      </w:r>
      <w:r>
        <w:rPr>
          <w:rFonts w:ascii="Arial" w:hAnsi="Arial" w:cs="Arial"/>
          <w:color w:val="000000"/>
          <w:sz w:val="23"/>
          <w:szCs w:val="23"/>
        </w:rPr>
        <w:br/>
        <w:t>2) Парламент может отправить правительство в отставку.</w:t>
      </w:r>
      <w:r>
        <w:rPr>
          <w:rFonts w:ascii="Arial" w:hAnsi="Arial" w:cs="Arial"/>
          <w:color w:val="000000"/>
          <w:sz w:val="23"/>
          <w:szCs w:val="23"/>
        </w:rPr>
        <w:br/>
        <w:t>3) Правительство несет ответственность перед президентом.</w:t>
      </w:r>
      <w:r>
        <w:rPr>
          <w:rFonts w:ascii="Arial" w:hAnsi="Arial" w:cs="Arial"/>
          <w:color w:val="000000"/>
          <w:sz w:val="23"/>
          <w:szCs w:val="23"/>
        </w:rPr>
        <w:br/>
        <w:t>4) Главой правительства становится лидер победившей на выборах в парламент партии.</w:t>
      </w:r>
      <w:r>
        <w:rPr>
          <w:rFonts w:ascii="Arial" w:hAnsi="Arial" w:cs="Arial"/>
          <w:color w:val="000000"/>
          <w:sz w:val="23"/>
          <w:szCs w:val="23"/>
        </w:rPr>
        <w:br/>
        <w:t>5) Парламент избирается на основе всеобщего и равного избирательного права.</w:t>
      </w:r>
      <w:r>
        <w:rPr>
          <w:rFonts w:ascii="Arial" w:hAnsi="Arial" w:cs="Arial"/>
          <w:color w:val="000000"/>
          <w:sz w:val="23"/>
          <w:szCs w:val="23"/>
        </w:rPr>
        <w:br/>
        <w:t>6) Главной функцией правительства является разработка и принятие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законов.</w:t>
      </w:r>
    </w:p>
    <w:p w:rsidR="007818BE" w:rsidRDefault="007818BE">
      <w:pPr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24</w:t>
      </w:r>
    </w:p>
    <w:p w:rsidR="007818BE" w:rsidRDefault="007818BE">
      <w:pPr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соответствии с Конституцией РФ судьи независимы и подчиняются только</w:t>
      </w:r>
      <w:r>
        <w:rPr>
          <w:rFonts w:ascii="Arial" w:hAnsi="Arial" w:cs="Arial"/>
          <w:color w:val="000000"/>
          <w:sz w:val="23"/>
          <w:szCs w:val="23"/>
        </w:rPr>
        <w:br/>
        <w:t>1) народу</w:t>
      </w:r>
      <w:r>
        <w:rPr>
          <w:rFonts w:ascii="Arial" w:hAnsi="Arial" w:cs="Arial"/>
          <w:color w:val="000000"/>
          <w:sz w:val="23"/>
          <w:szCs w:val="23"/>
        </w:rPr>
        <w:br/>
        <w:t>2) федеральному закону</w:t>
      </w:r>
      <w:r>
        <w:rPr>
          <w:rFonts w:ascii="Arial" w:hAnsi="Arial" w:cs="Arial"/>
          <w:color w:val="000000"/>
          <w:sz w:val="23"/>
          <w:szCs w:val="23"/>
        </w:rPr>
        <w:br/>
        <w:t>3) Президенту</w:t>
      </w:r>
      <w:r>
        <w:rPr>
          <w:rFonts w:ascii="Arial" w:hAnsi="Arial" w:cs="Arial"/>
          <w:color w:val="000000"/>
          <w:sz w:val="23"/>
          <w:szCs w:val="23"/>
        </w:rPr>
        <w:br/>
        <w:t>4) Правительству</w:t>
      </w:r>
      <w:r>
        <w:rPr>
          <w:rFonts w:ascii="Arial" w:hAnsi="Arial" w:cs="Arial"/>
          <w:color w:val="000000"/>
          <w:sz w:val="23"/>
          <w:szCs w:val="23"/>
        </w:rPr>
        <w:br/>
        <w:t>5) Конституции РФ</w:t>
      </w:r>
      <w:r>
        <w:rPr>
          <w:rFonts w:ascii="Arial" w:hAnsi="Arial" w:cs="Arial"/>
          <w:color w:val="000000"/>
          <w:sz w:val="23"/>
          <w:szCs w:val="23"/>
        </w:rPr>
        <w:br/>
        <w:t>6) Генеральному прокурору</w:t>
      </w:r>
    </w:p>
    <w:p w:rsidR="007818BE" w:rsidRDefault="007818BE">
      <w:pPr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25</w:t>
      </w:r>
    </w:p>
    <w:p w:rsidR="007818BE" w:rsidRDefault="007818BE">
      <w:pPr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Установите соответствие между правоохранительными органами РФ и приведенными функциями: к каждой позиции, данной в первом столбце, подберите соответствующую позицию из второго столбца.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  <w:t>ФУНКЦИИ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  <w:t>A) охрана общественного порядка</w:t>
      </w:r>
      <w:r>
        <w:rPr>
          <w:rFonts w:ascii="Arial" w:hAnsi="Arial" w:cs="Arial"/>
          <w:color w:val="000000"/>
          <w:sz w:val="23"/>
          <w:szCs w:val="23"/>
        </w:rPr>
        <w:br/>
        <w:t>Б) надзор за исполнением законов</w:t>
      </w:r>
      <w:r>
        <w:rPr>
          <w:rFonts w:ascii="Arial" w:hAnsi="Arial" w:cs="Arial"/>
          <w:color w:val="000000"/>
          <w:sz w:val="23"/>
          <w:szCs w:val="23"/>
        </w:rPr>
        <w:br/>
        <w:t>B) раскрытие преступлений</w:t>
      </w:r>
      <w:r>
        <w:rPr>
          <w:rFonts w:ascii="Arial" w:hAnsi="Arial" w:cs="Arial"/>
          <w:color w:val="000000"/>
          <w:sz w:val="23"/>
          <w:szCs w:val="23"/>
        </w:rPr>
        <w:br/>
        <w:t>Г) координация деятельности правоохранительных органов по борьбе с преступностью</w:t>
      </w:r>
      <w:r>
        <w:rPr>
          <w:rFonts w:ascii="Arial" w:hAnsi="Arial" w:cs="Arial"/>
          <w:color w:val="000000"/>
          <w:sz w:val="23"/>
          <w:szCs w:val="23"/>
        </w:rPr>
        <w:br/>
        <w:t>Д) розыск лиц, скрывающихся от суда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  <w:t>ПРАВООХРАНИТЕЛЬНЫЕ ОРГАНЫ РФ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  <w:t>1) органы внутренних дел</w:t>
      </w:r>
      <w:r>
        <w:rPr>
          <w:rFonts w:ascii="Arial" w:hAnsi="Arial" w:cs="Arial"/>
          <w:color w:val="000000"/>
          <w:sz w:val="23"/>
          <w:szCs w:val="23"/>
        </w:rPr>
        <w:br/>
        <w:t>2) прокуратура</w:t>
      </w:r>
      <w:proofErr w:type="gramStart"/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  <w:t>З</w:t>
      </w:r>
      <w:proofErr w:type="gramEnd"/>
      <w:r>
        <w:rPr>
          <w:rFonts w:ascii="Arial" w:hAnsi="Arial" w:cs="Arial"/>
          <w:color w:val="000000"/>
          <w:sz w:val="23"/>
          <w:szCs w:val="23"/>
        </w:rPr>
        <w:t>апишите в таблицу выбранные цифры под соответствующими буквами.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noProof/>
        </w:rPr>
        <w:drawing>
          <wp:inline distT="0" distB="0" distL="0" distR="0">
            <wp:extent cx="3352800" cy="331470"/>
            <wp:effectExtent l="19050" t="0" r="0" b="0"/>
            <wp:docPr id="1" name="Рисунок 1" descr="https://reshimvse.com/img/1454513457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eshimvse.com/img/1454513457u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8BE" w:rsidRDefault="007818BE" w:rsidP="007818BE">
      <w:pPr>
        <w:pStyle w:val="3"/>
        <w:spacing w:before="71" w:beforeAutospacing="0" w:after="184" w:afterAutospacing="0"/>
        <w:rPr>
          <w:rFonts w:ascii="&amp;quot" w:hAnsi="&amp;quot"/>
          <w:b w:val="0"/>
          <w:bCs w:val="0"/>
          <w:color w:val="A1A7C8"/>
          <w:sz w:val="30"/>
          <w:szCs w:val="30"/>
        </w:rPr>
      </w:pPr>
      <w:r>
        <w:rPr>
          <w:rFonts w:ascii="&amp;quot" w:hAnsi="&amp;quot"/>
          <w:b w:val="0"/>
          <w:bCs w:val="0"/>
          <w:color w:val="A1A7C8"/>
          <w:sz w:val="30"/>
          <w:szCs w:val="30"/>
        </w:rPr>
        <w:t>РЕШЕНИЕ:</w:t>
      </w:r>
    </w:p>
    <w:p w:rsidR="0008629F" w:rsidRDefault="007818BE" w:rsidP="007818BE">
      <w:pPr>
        <w:pStyle w:val="a3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 xml:space="preserve">12121 </w:t>
      </w:r>
    </w:p>
    <w:p w:rsidR="007818BE" w:rsidRDefault="007818BE" w:rsidP="007818BE">
      <w:pPr>
        <w:pStyle w:val="a3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Органы внутренних дел выполняют правоохранительные функции, а именно охрана общественного порядка, раскрытие преступлений и розыск лиц, скрывающихся от суда. Функции прокуратуры осуществление от имени Российской Федерации надзора за соблюдением Конституции Российской Федерации. То есть надзор за исполнением законов и координация деятельности правоохранительных органов по борьбе с преступностью. </w:t>
      </w:r>
    </w:p>
    <w:p w:rsidR="007818BE" w:rsidRDefault="007818BE">
      <w:pPr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Кто является участником уголовного судопроизводства со стороны защиты? Выберите верные положения и запишите цифры, под которыми они указаны.</w:t>
      </w:r>
      <w:r>
        <w:rPr>
          <w:rFonts w:ascii="Arial" w:hAnsi="Arial" w:cs="Arial"/>
          <w:color w:val="000000"/>
          <w:sz w:val="23"/>
          <w:szCs w:val="23"/>
        </w:rPr>
        <w:br/>
        <w:t xml:space="preserve">1) следователь </w:t>
      </w:r>
      <w:r>
        <w:rPr>
          <w:rFonts w:ascii="Arial" w:hAnsi="Arial" w:cs="Arial"/>
          <w:color w:val="000000"/>
          <w:sz w:val="23"/>
          <w:szCs w:val="23"/>
        </w:rPr>
        <w:br/>
        <w:t xml:space="preserve">2) прокурор </w:t>
      </w:r>
      <w:r>
        <w:rPr>
          <w:rFonts w:ascii="Arial" w:hAnsi="Arial" w:cs="Arial"/>
          <w:color w:val="000000"/>
          <w:sz w:val="23"/>
          <w:szCs w:val="23"/>
        </w:rPr>
        <w:br/>
        <w:t xml:space="preserve">3) адвокат </w:t>
      </w:r>
      <w:r>
        <w:rPr>
          <w:rFonts w:ascii="Arial" w:hAnsi="Arial" w:cs="Arial"/>
          <w:color w:val="000000"/>
          <w:sz w:val="23"/>
          <w:szCs w:val="23"/>
        </w:rPr>
        <w:br/>
        <w:t xml:space="preserve">4) потерпевший </w:t>
      </w:r>
      <w:r>
        <w:rPr>
          <w:rFonts w:ascii="Arial" w:hAnsi="Arial" w:cs="Arial"/>
          <w:color w:val="000000"/>
          <w:sz w:val="23"/>
          <w:szCs w:val="23"/>
        </w:rPr>
        <w:br/>
        <w:t xml:space="preserve">5) подозреваемый </w:t>
      </w:r>
      <w:r>
        <w:rPr>
          <w:rFonts w:ascii="Arial" w:hAnsi="Arial" w:cs="Arial"/>
          <w:color w:val="000000"/>
          <w:sz w:val="23"/>
          <w:szCs w:val="23"/>
        </w:rPr>
        <w:br/>
        <w:t>6) орган дознания</w:t>
      </w:r>
    </w:p>
    <w:p w:rsidR="007818BE" w:rsidRDefault="007818BE">
      <w:r>
        <w:t>35 Участниками со стороны защиты могут быть только адвокат, обвиняемый, гражданский ответчик и законные представители обвиняемого.</w:t>
      </w:r>
    </w:p>
    <w:sectPr w:rsidR="007818BE" w:rsidSect="002C3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51788"/>
    <w:multiLevelType w:val="multilevel"/>
    <w:tmpl w:val="5E461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35770F"/>
    <w:multiLevelType w:val="multilevel"/>
    <w:tmpl w:val="889C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343AB8"/>
    <w:multiLevelType w:val="multilevel"/>
    <w:tmpl w:val="B5C01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C44459"/>
    <w:multiLevelType w:val="multilevel"/>
    <w:tmpl w:val="7CD68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BC4920"/>
    <w:multiLevelType w:val="multilevel"/>
    <w:tmpl w:val="32229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>
    <w:useFELayout/>
  </w:compat>
  <w:rsids>
    <w:rsidRoot w:val="00566011"/>
    <w:rsid w:val="0008629F"/>
    <w:rsid w:val="002C3257"/>
    <w:rsid w:val="00566011"/>
    <w:rsid w:val="007818BE"/>
    <w:rsid w:val="00897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257"/>
  </w:style>
  <w:style w:type="paragraph" w:styleId="1">
    <w:name w:val="heading 1"/>
    <w:basedOn w:val="a"/>
    <w:link w:val="10"/>
    <w:uiPriority w:val="9"/>
    <w:qFormat/>
    <w:rsid w:val="005660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5660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601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56601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rticleanchortitle">
    <w:name w:val="article_anchor_title"/>
    <w:basedOn w:val="a0"/>
    <w:rsid w:val="00566011"/>
  </w:style>
  <w:style w:type="character" w:customStyle="1" w:styleId="articleanchorfsymbol">
    <w:name w:val="article_anchor_fsymbol"/>
    <w:basedOn w:val="a0"/>
    <w:rsid w:val="00566011"/>
  </w:style>
  <w:style w:type="paragraph" w:customStyle="1" w:styleId="articledecorationfirst">
    <w:name w:val="article_decoration_first"/>
    <w:basedOn w:val="a"/>
    <w:rsid w:val="00566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566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6011"/>
    <w:rPr>
      <w:b/>
      <w:bCs/>
    </w:rPr>
  </w:style>
  <w:style w:type="character" w:styleId="a5">
    <w:name w:val="Emphasis"/>
    <w:basedOn w:val="a0"/>
    <w:uiPriority w:val="20"/>
    <w:qFormat/>
    <w:rsid w:val="0056601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1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18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48648">
          <w:marLeft w:val="0"/>
          <w:marRight w:val="0"/>
          <w:marTop w:val="0"/>
          <w:marBottom w:val="4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80782">
          <w:marLeft w:val="0"/>
          <w:marRight w:val="0"/>
          <w:marTop w:val="424"/>
          <w:marBottom w:val="424"/>
          <w:divBdr>
            <w:top w:val="none" w:sz="0" w:space="0" w:color="EBEBEB"/>
            <w:left w:val="none" w:sz="0" w:space="0" w:color="EBEBEB"/>
            <w:bottom w:val="none" w:sz="0" w:space="0" w:color="EBEBEB"/>
            <w:right w:val="none" w:sz="0" w:space="0" w:color="EBEBEB"/>
          </w:divBdr>
          <w:divsChild>
            <w:div w:id="70872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25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69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42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3" w:color="C5D0DB"/>
                            <w:left w:val="single" w:sz="6" w:space="0" w:color="C5D0DB"/>
                            <w:bottom w:val="single" w:sz="6" w:space="3" w:color="C5D0DB"/>
                            <w:right w:val="single" w:sz="6" w:space="0" w:color="C5D0DB"/>
                          </w:divBdr>
                          <w:divsChild>
                            <w:div w:id="93938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71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9">
          <w:marLeft w:val="0"/>
          <w:marRight w:val="0"/>
          <w:marTop w:val="0"/>
          <w:marBottom w:val="4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8383">
          <w:marLeft w:val="0"/>
          <w:marRight w:val="0"/>
          <w:marTop w:val="424"/>
          <w:marBottom w:val="424"/>
          <w:divBdr>
            <w:top w:val="none" w:sz="0" w:space="0" w:color="EBEBEB"/>
            <w:left w:val="none" w:sz="0" w:space="0" w:color="EBEBEB"/>
            <w:bottom w:val="none" w:sz="0" w:space="0" w:color="EBEBEB"/>
            <w:right w:val="none" w:sz="0" w:space="0" w:color="EBEBEB"/>
          </w:divBdr>
          <w:divsChild>
            <w:div w:id="119880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1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04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1392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2018-11-18T14:21:00Z</dcterms:created>
  <dcterms:modified xsi:type="dcterms:W3CDTF">2018-11-20T14:12:00Z</dcterms:modified>
</cp:coreProperties>
</file>